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1" w:themeTint="33"/>
  <w:body>
    <w:p w14:paraId="56FE499C" w14:textId="77777777" w:rsidR="00284C9E" w:rsidRDefault="00284C9E" w:rsidP="00882A97">
      <w:pPr>
        <w:jc w:val="center"/>
        <w:rPr>
          <w:rFonts w:ascii="Consolas" w:hAnsi="Consolas" w:cs="Consolas"/>
        </w:rPr>
      </w:pPr>
    </w:p>
    <w:p w14:paraId="53ECE66F" w14:textId="77777777" w:rsidR="009B48E0" w:rsidRPr="008319F2" w:rsidRDefault="009B48E0" w:rsidP="008319F2">
      <w:pPr>
        <w:jc w:val="both"/>
        <w:rPr>
          <w:rFonts w:ascii="Consolas" w:hAnsi="Consolas" w:cs="Consolas"/>
        </w:rPr>
      </w:pPr>
    </w:p>
    <w:p w14:paraId="7AD2AA6C" w14:textId="77777777" w:rsidR="00FD5FBD" w:rsidRDefault="009B48E0" w:rsidP="00FD5FBD">
      <w:pPr>
        <w:jc w:val="center"/>
        <w:rPr>
          <w:rFonts w:ascii="Consolas" w:hAnsi="Consolas" w:cs="Consolas"/>
        </w:rPr>
      </w:pPr>
      <w:r>
        <w:rPr>
          <w:rFonts w:ascii="Consolas" w:hAnsi="Consolas" w:cs="Consolas"/>
        </w:rPr>
        <w:t xml:space="preserve">ANEXO </w:t>
      </w:r>
      <w:r w:rsidR="00FD5FBD">
        <w:rPr>
          <w:rFonts w:ascii="Consolas" w:hAnsi="Consolas" w:cs="Consolas"/>
        </w:rPr>
        <w:t>1</w:t>
      </w:r>
    </w:p>
    <w:p w14:paraId="6B349C70" w14:textId="157314AF" w:rsidR="00FD5FBD" w:rsidRPr="00FD5FBD" w:rsidRDefault="00FD5FBD" w:rsidP="00FD5FBD">
      <w:pPr>
        <w:jc w:val="center"/>
        <w:rPr>
          <w:rFonts w:ascii="Consolas" w:hAnsi="Consolas" w:cs="Consolas"/>
        </w:rPr>
      </w:pPr>
      <w:r w:rsidRPr="00FD5FBD">
        <w:rPr>
          <w:rFonts w:ascii="Consolas" w:hAnsi="Consolas" w:cs="Consolas"/>
        </w:rPr>
        <w:t xml:space="preserve">FICHA DE PRE- INSCRIPCION </w:t>
      </w:r>
      <w:r>
        <w:rPr>
          <w:rFonts w:ascii="Consolas" w:hAnsi="Consolas" w:cs="Consolas"/>
        </w:rPr>
        <w:t xml:space="preserve">DEL </w:t>
      </w:r>
      <w:r w:rsidRPr="00FD5FBD">
        <w:rPr>
          <w:rFonts w:ascii="Consolas" w:hAnsi="Consolas" w:cs="Consolas"/>
        </w:rPr>
        <w:t>MASTERSHIP “LASER THERAPY IN DENTISTRY”</w:t>
      </w:r>
    </w:p>
    <w:p w14:paraId="02E8BA24" w14:textId="5EDC45DD" w:rsidR="008319F2" w:rsidRPr="008B372B" w:rsidRDefault="008319F2" w:rsidP="009B48E0">
      <w:pPr>
        <w:jc w:val="center"/>
        <w:rPr>
          <w:rFonts w:ascii="Consolas" w:hAnsi="Consolas" w:cs="Consolas"/>
          <w:u w:val="single"/>
        </w:rPr>
      </w:pPr>
      <w:r w:rsidRPr="008B372B">
        <w:rPr>
          <w:rFonts w:ascii="Consolas" w:hAnsi="Consolas" w:cs="Consolas"/>
          <w:u w:val="single"/>
        </w:rPr>
        <w:t>PROTECCIÓN DE DATOS PERSONALES</w:t>
      </w:r>
    </w:p>
    <w:p w14:paraId="7F61EDDE" w14:textId="77777777" w:rsidR="005F1552" w:rsidRDefault="005F1552" w:rsidP="005F1552">
      <w:pPr>
        <w:jc w:val="both"/>
        <w:rPr>
          <w:rFonts w:ascii="Consolas" w:hAnsi="Consolas" w:cs="Consolas"/>
        </w:rPr>
      </w:pPr>
    </w:p>
    <w:p w14:paraId="5241ED81" w14:textId="35578DEF" w:rsidR="005F1552" w:rsidRPr="005F1552" w:rsidRDefault="005F1552" w:rsidP="005F1552">
      <w:pPr>
        <w:jc w:val="both"/>
        <w:rPr>
          <w:rFonts w:ascii="Consolas" w:hAnsi="Consolas" w:cs="Consolas"/>
        </w:rPr>
      </w:pPr>
      <w:r w:rsidRPr="005F1552">
        <w:rPr>
          <w:rFonts w:ascii="Consolas" w:hAnsi="Consolas" w:cs="Consolas"/>
        </w:rPr>
        <w:t xml:space="preserve">I. Por la presente, </w:t>
      </w:r>
      <w:r w:rsidR="00665CCA">
        <w:rPr>
          <w:rFonts w:ascii="Consolas" w:hAnsi="Consolas" w:cs="Consolas"/>
        </w:rPr>
        <w:t xml:space="preserve">el Anexo de la </w:t>
      </w:r>
      <w:r w:rsidR="00665CCA" w:rsidRPr="00665CCA">
        <w:rPr>
          <w:rFonts w:ascii="Consolas" w:hAnsi="Consolas" w:cs="Consolas"/>
        </w:rPr>
        <w:t xml:space="preserve">Ficha </w:t>
      </w:r>
      <w:r w:rsidR="00665CCA">
        <w:rPr>
          <w:rFonts w:ascii="Consolas" w:hAnsi="Consolas" w:cs="Consolas"/>
        </w:rPr>
        <w:t>d</w:t>
      </w:r>
      <w:r w:rsidR="00665CCA" w:rsidRPr="00665CCA">
        <w:rPr>
          <w:rFonts w:ascii="Consolas" w:hAnsi="Consolas" w:cs="Consolas"/>
        </w:rPr>
        <w:t>e Pre- Inscripción Del Mastership “Laser Therapy In Dentistry”</w:t>
      </w:r>
      <w:r w:rsidR="00665CCA">
        <w:rPr>
          <w:rFonts w:ascii="Consolas" w:hAnsi="Consolas" w:cs="Consolas"/>
        </w:rPr>
        <w:t xml:space="preserve"> y que forma parte </w:t>
      </w:r>
      <w:r w:rsidR="001370DA">
        <w:rPr>
          <w:rFonts w:ascii="Consolas" w:hAnsi="Consolas" w:cs="Consolas"/>
        </w:rPr>
        <w:t>de ella,</w:t>
      </w:r>
      <w:r w:rsidR="00665CCA">
        <w:rPr>
          <w:rFonts w:ascii="Consolas" w:hAnsi="Consolas" w:cs="Consolas"/>
        </w:rPr>
        <w:t xml:space="preserve"> de </w:t>
      </w:r>
      <w:r w:rsidRPr="005F1552">
        <w:rPr>
          <w:rFonts w:ascii="Consolas" w:hAnsi="Consolas" w:cs="Consolas"/>
        </w:rPr>
        <w:t xml:space="preserve">acepto que mi nombre y dirección se almacenen electrónicamente y se utilicen con fines organizativos, así como para proporcionar información sobre cursos relacionados. La entidad responsable en el sentido del Reglamento de Protección de Datos y otras leyes nacionales de protección de datos de los Estados Miembros de la Unión Europea, así como las disposiciones de la Ley N° 29733 - Ley de protección de datos personales de Perú, es: Lumina Institute S.A.C.S., RUC 20612550281. </w:t>
      </w:r>
    </w:p>
    <w:p w14:paraId="46414F32" w14:textId="77777777" w:rsidR="005F1552" w:rsidRPr="005F1552" w:rsidRDefault="005F1552" w:rsidP="005F1552">
      <w:pPr>
        <w:jc w:val="both"/>
        <w:rPr>
          <w:rFonts w:ascii="Consolas" w:hAnsi="Consolas" w:cs="Consolas"/>
        </w:rPr>
      </w:pPr>
    </w:p>
    <w:p w14:paraId="47D31A45" w14:textId="47411ABC" w:rsidR="005F1552" w:rsidRPr="005F1552" w:rsidRDefault="005F1552" w:rsidP="005F1552">
      <w:pPr>
        <w:jc w:val="both"/>
        <w:rPr>
          <w:rFonts w:ascii="Consolas" w:hAnsi="Consolas" w:cs="Consolas"/>
        </w:rPr>
      </w:pPr>
      <w:r w:rsidRPr="005F1552">
        <w:rPr>
          <w:rFonts w:ascii="Consolas" w:hAnsi="Consolas" w:cs="Consolas"/>
        </w:rPr>
        <w:t>II. Persona encargada de la protección de datos</w:t>
      </w:r>
    </w:p>
    <w:p w14:paraId="3029171C" w14:textId="41C55AF1" w:rsidR="005F1552" w:rsidRPr="005F1552" w:rsidRDefault="005F1552" w:rsidP="005F1552">
      <w:pPr>
        <w:jc w:val="both"/>
        <w:rPr>
          <w:rFonts w:ascii="Consolas" w:hAnsi="Consolas" w:cs="Consolas"/>
        </w:rPr>
      </w:pPr>
      <w:r w:rsidRPr="005F1552">
        <w:rPr>
          <w:rFonts w:ascii="Consolas" w:hAnsi="Consolas" w:cs="Consolas"/>
        </w:rPr>
        <w:t>La persona a cargo de la protección de datos, asignada por la Lumina Institute, es:</w:t>
      </w:r>
      <w:r>
        <w:rPr>
          <w:rFonts w:ascii="Consolas" w:hAnsi="Consolas" w:cs="Consolas"/>
        </w:rPr>
        <w:t xml:space="preserve"> </w:t>
      </w:r>
      <w:r w:rsidRPr="005F1552">
        <w:rPr>
          <w:rFonts w:ascii="Consolas" w:hAnsi="Consolas" w:cs="Consolas"/>
        </w:rPr>
        <w:t>Manuel Angeles</w:t>
      </w:r>
      <w:r>
        <w:rPr>
          <w:rFonts w:ascii="Consolas" w:hAnsi="Consolas" w:cs="Consolas"/>
        </w:rPr>
        <w:t xml:space="preserve">, </w:t>
      </w:r>
      <w:r w:rsidRPr="005F1552">
        <w:rPr>
          <w:rFonts w:ascii="Consolas" w:hAnsi="Consolas" w:cs="Consolas"/>
        </w:rPr>
        <w:t>Gerente de Administrativo y de Marketing</w:t>
      </w:r>
      <w:r>
        <w:rPr>
          <w:rFonts w:ascii="Consolas" w:hAnsi="Consolas" w:cs="Consolas"/>
        </w:rPr>
        <w:t xml:space="preserve">, </w:t>
      </w:r>
      <w:r w:rsidRPr="005F1552">
        <w:rPr>
          <w:rFonts w:ascii="Consolas" w:hAnsi="Consolas" w:cs="Consolas"/>
        </w:rPr>
        <w:t>T. +51 1 7085379</w:t>
      </w:r>
      <w:r>
        <w:rPr>
          <w:rFonts w:ascii="Consolas" w:hAnsi="Consolas" w:cs="Consolas"/>
        </w:rPr>
        <w:t xml:space="preserve">, </w:t>
      </w:r>
      <w:r w:rsidRPr="005F1552">
        <w:rPr>
          <w:rFonts w:ascii="Consolas" w:hAnsi="Consolas" w:cs="Consolas"/>
        </w:rPr>
        <w:t xml:space="preserve">E.  </w:t>
      </w:r>
      <w:hyperlink r:id="rId7" w:history="1">
        <w:r w:rsidR="00012199" w:rsidRPr="003E6FD7">
          <w:rPr>
            <w:rStyle w:val="Hipervnculo"/>
            <w:rFonts w:ascii="Consolas" w:hAnsi="Consolas" w:cs="Consolas"/>
          </w:rPr>
          <w:t>marketing@lumina.edu.pe</w:t>
        </w:r>
      </w:hyperlink>
      <w:r>
        <w:rPr>
          <w:rFonts w:ascii="Consolas" w:hAnsi="Consolas" w:cs="Consolas"/>
        </w:rPr>
        <w:t xml:space="preserve">, </w:t>
      </w:r>
      <w:r w:rsidRPr="005F1552">
        <w:rPr>
          <w:rFonts w:ascii="Consolas" w:hAnsi="Consolas" w:cs="Consolas"/>
        </w:rPr>
        <w:t xml:space="preserve">W. </w:t>
      </w:r>
      <w:hyperlink r:id="rId8" w:history="1">
        <w:r w:rsidRPr="003E6FD7">
          <w:rPr>
            <w:rStyle w:val="Hipervnculo"/>
            <w:rFonts w:ascii="Consolas" w:hAnsi="Consolas" w:cs="Consolas"/>
          </w:rPr>
          <w:t>https://lumina.institute</w:t>
        </w:r>
      </w:hyperlink>
      <w:r>
        <w:rPr>
          <w:rFonts w:ascii="Consolas" w:hAnsi="Consolas" w:cs="Consolas"/>
        </w:rPr>
        <w:t xml:space="preserve"> </w:t>
      </w:r>
    </w:p>
    <w:p w14:paraId="725519FC" w14:textId="77777777" w:rsidR="00D72569" w:rsidRPr="005F1552" w:rsidRDefault="00D72569" w:rsidP="005F1552">
      <w:pPr>
        <w:jc w:val="both"/>
        <w:rPr>
          <w:rFonts w:ascii="Consolas" w:hAnsi="Consolas" w:cs="Consolas"/>
        </w:rPr>
      </w:pPr>
    </w:p>
    <w:p w14:paraId="447BCFD6" w14:textId="77777777" w:rsidR="005F1552" w:rsidRPr="005F1552" w:rsidRDefault="005F1552" w:rsidP="005F1552">
      <w:pPr>
        <w:jc w:val="both"/>
        <w:rPr>
          <w:rFonts w:ascii="Consolas" w:hAnsi="Consolas" w:cs="Consolas"/>
        </w:rPr>
      </w:pPr>
      <w:r w:rsidRPr="005F1552">
        <w:rPr>
          <w:rFonts w:ascii="Consolas" w:hAnsi="Consolas" w:cs="Consolas"/>
        </w:rPr>
        <w:t>III. Información general sobre el tratamiento de datos</w:t>
      </w:r>
    </w:p>
    <w:p w14:paraId="5CE11058" w14:textId="77777777" w:rsidR="005F1552" w:rsidRPr="005F1552" w:rsidRDefault="005F1552" w:rsidP="005F1552">
      <w:pPr>
        <w:jc w:val="both"/>
        <w:rPr>
          <w:rFonts w:ascii="Consolas" w:hAnsi="Consolas" w:cs="Consolas"/>
        </w:rPr>
      </w:pPr>
    </w:p>
    <w:p w14:paraId="413CE45F" w14:textId="77777777" w:rsidR="005F1552" w:rsidRPr="005F1552" w:rsidRDefault="005F1552" w:rsidP="005F1552">
      <w:pPr>
        <w:jc w:val="both"/>
        <w:rPr>
          <w:rFonts w:ascii="Consolas" w:hAnsi="Consolas" w:cs="Consolas"/>
        </w:rPr>
      </w:pPr>
      <w:r w:rsidRPr="005F1552">
        <w:rPr>
          <w:rFonts w:ascii="Consolas" w:hAnsi="Consolas" w:cs="Consolas"/>
        </w:rPr>
        <w:t>1. Alcance del tratamiento de datos personales</w:t>
      </w:r>
    </w:p>
    <w:p w14:paraId="5811F9A3" w14:textId="77777777" w:rsidR="005F1552" w:rsidRPr="005F1552" w:rsidRDefault="005F1552" w:rsidP="005F1552">
      <w:pPr>
        <w:jc w:val="both"/>
        <w:rPr>
          <w:rFonts w:ascii="Consolas" w:hAnsi="Consolas" w:cs="Consolas"/>
        </w:rPr>
      </w:pPr>
      <w:r w:rsidRPr="005F1552">
        <w:rPr>
          <w:rFonts w:ascii="Consolas" w:hAnsi="Consolas" w:cs="Consolas"/>
        </w:rPr>
        <w:t xml:space="preserve">Únicamente tratamos datos personales de nuestros usuarios cuando ello sea necesario para facilitar el acceso a una página web operativa y/o nuestros contenidos y/o servicios. En general, el tratamiento de los datos personales de nuestros usuarios solo se realiza tras el correspondiente consentimiento de </w:t>
      </w:r>
      <w:proofErr w:type="gramStart"/>
      <w:r w:rsidRPr="005F1552">
        <w:rPr>
          <w:rFonts w:ascii="Consolas" w:hAnsi="Consolas" w:cs="Consolas"/>
        </w:rPr>
        <w:t>los mismos</w:t>
      </w:r>
      <w:proofErr w:type="gramEnd"/>
      <w:r w:rsidRPr="005F1552">
        <w:rPr>
          <w:rFonts w:ascii="Consolas" w:hAnsi="Consolas" w:cs="Consolas"/>
        </w:rPr>
        <w:t>. De lo anterior quedan excluidos aquellos casos en que, por motivos concretos, no sea posible recabar con carácter previo dicho consentimiento y el tratamiento de los datos esté permitido por disposiciones legales.</w:t>
      </w:r>
    </w:p>
    <w:p w14:paraId="44A2B5FC" w14:textId="77777777" w:rsidR="005F1552" w:rsidRPr="005F1552" w:rsidRDefault="005F1552" w:rsidP="005F1552">
      <w:pPr>
        <w:jc w:val="both"/>
        <w:rPr>
          <w:rFonts w:ascii="Consolas" w:hAnsi="Consolas" w:cs="Consolas"/>
        </w:rPr>
      </w:pPr>
    </w:p>
    <w:p w14:paraId="312C613C" w14:textId="77777777" w:rsidR="005F1552" w:rsidRPr="005F1552" w:rsidRDefault="005F1552" w:rsidP="005F1552">
      <w:pPr>
        <w:jc w:val="both"/>
        <w:rPr>
          <w:rFonts w:ascii="Consolas" w:hAnsi="Consolas" w:cs="Consolas"/>
        </w:rPr>
      </w:pPr>
      <w:r w:rsidRPr="005F1552">
        <w:rPr>
          <w:rFonts w:ascii="Consolas" w:hAnsi="Consolas" w:cs="Consolas"/>
        </w:rPr>
        <w:t>2. Base jurídica del tratamiento de datos personales</w:t>
      </w:r>
    </w:p>
    <w:p w14:paraId="0E9B08BA" w14:textId="42D51665" w:rsidR="005F1552" w:rsidRPr="005F1552" w:rsidRDefault="005F1552" w:rsidP="005F1552">
      <w:pPr>
        <w:jc w:val="both"/>
        <w:rPr>
          <w:rFonts w:ascii="Consolas" w:hAnsi="Consolas" w:cs="Consolas"/>
        </w:rPr>
      </w:pPr>
      <w:r w:rsidRPr="005F1552">
        <w:rPr>
          <w:rFonts w:ascii="Consolas" w:hAnsi="Consolas" w:cs="Consolas"/>
        </w:rPr>
        <w:t xml:space="preserve">En los supuestos en que para los procesos de tratamiento de datos personales recabemos el consentimiento del interesado, la base jurídica para el tratamiento de datos personales vendrá dada por el artículo 6, apartado 1, letra a), del Reglamento General de Protección de Datos (RGPD), concordado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 En los casos en que el tratamiento de datos sea necesario para la ejecución de un contrato en el que el interesado sea parte, la base jurídica será el artículo 6, apartado 1, letra b), del RGPD, concordado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 Esto también </w:t>
      </w:r>
      <w:r w:rsidR="009B21A5" w:rsidRPr="005F1552">
        <w:rPr>
          <w:rFonts w:ascii="Consolas" w:hAnsi="Consolas" w:cs="Consolas"/>
        </w:rPr>
        <w:t>se aplicará</w:t>
      </w:r>
      <w:r w:rsidRPr="005F1552">
        <w:rPr>
          <w:rFonts w:ascii="Consolas" w:hAnsi="Consolas" w:cs="Consolas"/>
        </w:rPr>
        <w:t xml:space="preserve"> a los procesos de tratamiento que sean necesarios para la aplicación de medidas precontractuales. Cuando el tratamiento sea necesario para la satisfacción de intereses legítimos de nuestra </w:t>
      </w:r>
      <w:r w:rsidRPr="005F1552">
        <w:rPr>
          <w:rFonts w:ascii="Consolas" w:hAnsi="Consolas" w:cs="Consolas"/>
        </w:rPr>
        <w:lastRenderedPageBreak/>
        <w:t xml:space="preserve">asociación o de un tercero, siempre que sobre dichos intereses no prevalezcan los intereses o los derechos y libertades fundamentales del interesado, la base jurídica del tratamiento será el artículo 6, apartado 1, letra f), del RGPD, concordado con el artículo 14.9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6CAA7772" w14:textId="77777777" w:rsidR="005F1552" w:rsidRPr="005F1552" w:rsidRDefault="005F1552" w:rsidP="005F1552">
      <w:pPr>
        <w:jc w:val="both"/>
        <w:rPr>
          <w:rFonts w:ascii="Consolas" w:hAnsi="Consolas" w:cs="Consolas"/>
        </w:rPr>
      </w:pPr>
    </w:p>
    <w:p w14:paraId="62B5533D" w14:textId="77777777" w:rsidR="005F1552" w:rsidRPr="005F1552" w:rsidRDefault="005F1552" w:rsidP="005F1552">
      <w:pPr>
        <w:jc w:val="both"/>
        <w:rPr>
          <w:rFonts w:ascii="Consolas" w:hAnsi="Consolas" w:cs="Consolas"/>
        </w:rPr>
      </w:pPr>
      <w:r w:rsidRPr="005F1552">
        <w:rPr>
          <w:rFonts w:ascii="Consolas" w:hAnsi="Consolas" w:cs="Consolas"/>
        </w:rPr>
        <w:t>3. Supresión de los datos y duración del almacenamiento</w:t>
      </w:r>
    </w:p>
    <w:p w14:paraId="61472AB1" w14:textId="77777777" w:rsidR="005F1552" w:rsidRPr="005F1552" w:rsidRDefault="005F1552" w:rsidP="005F1552">
      <w:pPr>
        <w:jc w:val="both"/>
        <w:rPr>
          <w:rFonts w:ascii="Consolas" w:hAnsi="Consolas" w:cs="Consolas"/>
        </w:rPr>
      </w:pPr>
      <w:r w:rsidRPr="005F1552">
        <w:rPr>
          <w:rFonts w:ascii="Consolas" w:hAnsi="Consolas" w:cs="Consolas"/>
        </w:rPr>
        <w:t xml:space="preserve">Los datos personales del interesado serán eliminados o bloqueados, tan pronto como desaparezca la finalidad del almacenamiento. Sin embargo, será posible un almacenamiento cuando así lo haya previsto el legislador europeo o nacional en reglamentos, leyes u otras disposiciones del Derecho de la Unión aplicables al responsable, así como en la Ley </w:t>
      </w:r>
      <w:proofErr w:type="spellStart"/>
      <w:r w:rsidRPr="005F1552">
        <w:rPr>
          <w:rFonts w:ascii="Consolas" w:hAnsi="Consolas" w:cs="Consolas"/>
        </w:rPr>
        <w:t>Nº</w:t>
      </w:r>
      <w:proofErr w:type="spellEnd"/>
      <w:r w:rsidRPr="005F1552">
        <w:rPr>
          <w:rFonts w:ascii="Consolas" w:hAnsi="Consolas" w:cs="Consolas"/>
        </w:rPr>
        <w:t xml:space="preserve"> 29733 o su Reglamento. También se procederá al bloqueo o la supresión de los datos cuando se haya superado el plazo de almacenamiento establecido en las citadas normas, salvo que exista una necesidad de seguir almacenando los datos para la celebración o el cumplimiento de un contrato, o medie procedimiento de </w:t>
      </w:r>
      <w:proofErr w:type="spellStart"/>
      <w:r w:rsidRPr="005F1552">
        <w:rPr>
          <w:rFonts w:ascii="Consolas" w:hAnsi="Consolas" w:cs="Consolas"/>
        </w:rPr>
        <w:t>anonimización</w:t>
      </w:r>
      <w:proofErr w:type="spellEnd"/>
      <w:r w:rsidRPr="005F1552">
        <w:rPr>
          <w:rFonts w:ascii="Consolas" w:hAnsi="Consolas" w:cs="Consolas"/>
        </w:rPr>
        <w:t xml:space="preserve"> o disociación de estos.</w:t>
      </w:r>
    </w:p>
    <w:p w14:paraId="6BCC13DD" w14:textId="77777777" w:rsidR="009B21A5" w:rsidRPr="005F1552" w:rsidRDefault="009B21A5" w:rsidP="005F1552">
      <w:pPr>
        <w:jc w:val="both"/>
        <w:rPr>
          <w:rFonts w:ascii="Consolas" w:hAnsi="Consolas" w:cs="Consolas"/>
        </w:rPr>
      </w:pPr>
    </w:p>
    <w:p w14:paraId="14E90991" w14:textId="77777777" w:rsidR="005F1552" w:rsidRPr="005F1552" w:rsidRDefault="005F1552" w:rsidP="005F1552">
      <w:pPr>
        <w:jc w:val="both"/>
        <w:rPr>
          <w:rFonts w:ascii="Consolas" w:hAnsi="Consolas" w:cs="Consolas"/>
        </w:rPr>
      </w:pPr>
      <w:r w:rsidRPr="005F1552">
        <w:rPr>
          <w:rFonts w:ascii="Consolas" w:hAnsi="Consolas" w:cs="Consolas"/>
        </w:rPr>
        <w:t>III. Formulario y correo electrónico de contacto</w:t>
      </w:r>
    </w:p>
    <w:p w14:paraId="4B20C403" w14:textId="77777777" w:rsidR="005F1552" w:rsidRPr="005F1552" w:rsidRDefault="005F1552" w:rsidP="005F1552">
      <w:pPr>
        <w:jc w:val="both"/>
        <w:rPr>
          <w:rFonts w:ascii="Consolas" w:hAnsi="Consolas" w:cs="Consolas"/>
        </w:rPr>
      </w:pPr>
    </w:p>
    <w:p w14:paraId="430C8ABF" w14:textId="77777777" w:rsidR="005F1552" w:rsidRPr="005F1552" w:rsidRDefault="005F1552" w:rsidP="005F1552">
      <w:pPr>
        <w:jc w:val="both"/>
        <w:rPr>
          <w:rFonts w:ascii="Consolas" w:hAnsi="Consolas" w:cs="Consolas"/>
        </w:rPr>
      </w:pPr>
      <w:r w:rsidRPr="005F1552">
        <w:rPr>
          <w:rFonts w:ascii="Consolas" w:hAnsi="Consolas" w:cs="Consolas"/>
        </w:rPr>
        <w:t>1. Descripción y alcance del tratamiento de datos</w:t>
      </w:r>
    </w:p>
    <w:p w14:paraId="53338B31" w14:textId="77777777" w:rsidR="005F1552" w:rsidRPr="005F1552" w:rsidRDefault="005F1552" w:rsidP="005F1552">
      <w:pPr>
        <w:jc w:val="both"/>
        <w:rPr>
          <w:rFonts w:ascii="Consolas" w:hAnsi="Consolas" w:cs="Consolas"/>
        </w:rPr>
      </w:pPr>
      <w:r w:rsidRPr="005F1552">
        <w:rPr>
          <w:rFonts w:ascii="Consolas" w:hAnsi="Consolas" w:cs="Consolas"/>
        </w:rPr>
        <w:t>En nuestra página web se encuentra un formulario que puede ser utilizado para contactar con nosotros por vía electrónica. Cuando un usuario haga uso de esta posibilidad, los datos que introduzca en la máscara de entrada nos serán remitidos y almacenados.</w:t>
      </w:r>
    </w:p>
    <w:p w14:paraId="3712000F" w14:textId="25FD5E5C" w:rsidR="005F1552" w:rsidRPr="005F1552" w:rsidRDefault="005F1552" w:rsidP="005F1552">
      <w:pPr>
        <w:jc w:val="both"/>
        <w:rPr>
          <w:rFonts w:ascii="Consolas" w:hAnsi="Consolas" w:cs="Consolas"/>
        </w:rPr>
      </w:pPr>
      <w:r w:rsidRPr="005F1552">
        <w:rPr>
          <w:rFonts w:ascii="Consolas" w:hAnsi="Consolas" w:cs="Consolas"/>
        </w:rPr>
        <w:t>En el momento del envío de la información, también se almacenarán los siguientes datos:</w:t>
      </w:r>
      <w:r w:rsidR="009B21A5">
        <w:rPr>
          <w:rFonts w:ascii="Consolas" w:hAnsi="Consolas" w:cs="Consolas"/>
        </w:rPr>
        <w:t xml:space="preserve"> </w:t>
      </w:r>
      <w:r w:rsidRPr="005F1552">
        <w:rPr>
          <w:rFonts w:ascii="Consolas" w:hAnsi="Consolas" w:cs="Consolas"/>
        </w:rPr>
        <w:t>Fecha y hora del registro</w:t>
      </w:r>
      <w:r w:rsidR="009B21A5">
        <w:rPr>
          <w:rFonts w:ascii="Consolas" w:hAnsi="Consolas" w:cs="Consolas"/>
        </w:rPr>
        <w:t xml:space="preserve">; </w:t>
      </w:r>
      <w:r w:rsidRPr="005F1552">
        <w:rPr>
          <w:rFonts w:ascii="Consolas" w:hAnsi="Consolas" w:cs="Consolas"/>
        </w:rPr>
        <w:t>Navegador utilizado</w:t>
      </w:r>
      <w:r w:rsidR="009B21A5">
        <w:rPr>
          <w:rFonts w:ascii="Consolas" w:hAnsi="Consolas" w:cs="Consolas"/>
        </w:rPr>
        <w:t xml:space="preserve">; </w:t>
      </w:r>
      <w:r w:rsidRPr="005F1552">
        <w:rPr>
          <w:rFonts w:ascii="Consolas" w:hAnsi="Consolas" w:cs="Consolas"/>
        </w:rPr>
        <w:t>Sistema operativo</w:t>
      </w:r>
      <w:r w:rsidR="009B21A5">
        <w:rPr>
          <w:rFonts w:ascii="Consolas" w:hAnsi="Consolas" w:cs="Consolas"/>
        </w:rPr>
        <w:t>.</w:t>
      </w:r>
    </w:p>
    <w:p w14:paraId="489918FD" w14:textId="77777777" w:rsidR="005F1552" w:rsidRPr="005F1552" w:rsidRDefault="005F1552" w:rsidP="005F1552">
      <w:pPr>
        <w:jc w:val="both"/>
        <w:rPr>
          <w:rFonts w:ascii="Consolas" w:hAnsi="Consolas" w:cs="Consolas"/>
        </w:rPr>
      </w:pPr>
      <w:r w:rsidRPr="005F1552">
        <w:rPr>
          <w:rFonts w:ascii="Consolas" w:hAnsi="Consolas" w:cs="Consolas"/>
        </w:rPr>
        <w:t>Durante el proceso de envío se recabará su consentimiento para el tratamiento de estos datos y se remitirá a la presente declaración de protección de datos.</w:t>
      </w:r>
    </w:p>
    <w:p w14:paraId="74D16269" w14:textId="77777777" w:rsidR="005F1552" w:rsidRPr="005F1552" w:rsidRDefault="005F1552" w:rsidP="005F1552">
      <w:pPr>
        <w:jc w:val="both"/>
        <w:rPr>
          <w:rFonts w:ascii="Consolas" w:hAnsi="Consolas" w:cs="Consolas"/>
        </w:rPr>
      </w:pPr>
      <w:r w:rsidRPr="005F1552">
        <w:rPr>
          <w:rFonts w:ascii="Consolas" w:hAnsi="Consolas" w:cs="Consolas"/>
        </w:rPr>
        <w:t>Alternativamente, usted también podrá contactar con nosotros a través de la dirección de correo electrónico facilitada a tal efecto. En este caso, se almacenarán los datos personales del usuario facilitados con el correo electrónico.</w:t>
      </w:r>
    </w:p>
    <w:p w14:paraId="223B5CA3" w14:textId="77777777" w:rsidR="005F1552" w:rsidRPr="005F1552" w:rsidRDefault="005F1552" w:rsidP="005F1552">
      <w:pPr>
        <w:jc w:val="both"/>
        <w:rPr>
          <w:rFonts w:ascii="Consolas" w:hAnsi="Consolas" w:cs="Consolas"/>
        </w:rPr>
      </w:pPr>
      <w:r w:rsidRPr="005F1552">
        <w:rPr>
          <w:rFonts w:ascii="Consolas" w:hAnsi="Consolas" w:cs="Consolas"/>
        </w:rPr>
        <w:t>En este contexto, no se facilitarán los datos a terceros. Los datos se utilizarán únicamente para el tratamiento de la conversación.</w:t>
      </w:r>
    </w:p>
    <w:p w14:paraId="5A5DAAE3" w14:textId="77777777" w:rsidR="005F1552" w:rsidRPr="005F1552" w:rsidRDefault="005F1552" w:rsidP="005F1552">
      <w:pPr>
        <w:jc w:val="both"/>
        <w:rPr>
          <w:rFonts w:ascii="Consolas" w:hAnsi="Consolas" w:cs="Consolas"/>
        </w:rPr>
      </w:pPr>
    </w:p>
    <w:p w14:paraId="56719FDA" w14:textId="77777777" w:rsidR="005F1552" w:rsidRPr="005F1552" w:rsidRDefault="005F1552" w:rsidP="005F1552">
      <w:pPr>
        <w:jc w:val="both"/>
        <w:rPr>
          <w:rFonts w:ascii="Consolas" w:hAnsi="Consolas" w:cs="Consolas"/>
        </w:rPr>
      </w:pPr>
      <w:r w:rsidRPr="005F1552">
        <w:rPr>
          <w:rFonts w:ascii="Consolas" w:hAnsi="Consolas" w:cs="Consolas"/>
        </w:rPr>
        <w:t>2. Base jurídica del tratamiento de datos</w:t>
      </w:r>
    </w:p>
    <w:p w14:paraId="00226BE9" w14:textId="0419A36D" w:rsidR="005F1552" w:rsidRPr="005F1552" w:rsidRDefault="005F1552" w:rsidP="005F1552">
      <w:pPr>
        <w:jc w:val="both"/>
        <w:rPr>
          <w:rFonts w:ascii="Consolas" w:hAnsi="Consolas" w:cs="Consolas"/>
        </w:rPr>
      </w:pPr>
      <w:r w:rsidRPr="005F1552">
        <w:rPr>
          <w:rFonts w:ascii="Consolas" w:hAnsi="Consolas" w:cs="Consolas"/>
        </w:rPr>
        <w:t xml:space="preserve">La base jurídica del tratamiento de datos, en caso de que el usuario haya prestado su consentimiento, es el artículo 6, apartado 1, letra a), del RGPD concordado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4392842A" w14:textId="77777777" w:rsidR="005F1552" w:rsidRPr="005F1552" w:rsidRDefault="005F1552" w:rsidP="005F1552">
      <w:pPr>
        <w:jc w:val="both"/>
        <w:rPr>
          <w:rFonts w:ascii="Consolas" w:hAnsi="Consolas" w:cs="Consolas"/>
        </w:rPr>
      </w:pPr>
      <w:r w:rsidRPr="005F1552">
        <w:rPr>
          <w:rFonts w:ascii="Consolas" w:hAnsi="Consolas" w:cs="Consolas"/>
        </w:rPr>
        <w:t xml:space="preserve">La base jurídica para el tratamiento de los datos transmitidos con ocasión del envío de un correo electrónico es el artículo 6, apartado 1, letra f), del RGPD concordado con el artículo 14.9 de la Ley </w:t>
      </w:r>
      <w:proofErr w:type="spellStart"/>
      <w:r w:rsidRPr="005F1552">
        <w:rPr>
          <w:rFonts w:ascii="Consolas" w:hAnsi="Consolas" w:cs="Consolas"/>
        </w:rPr>
        <w:t>Nº</w:t>
      </w:r>
      <w:proofErr w:type="spellEnd"/>
      <w:r w:rsidRPr="005F1552">
        <w:rPr>
          <w:rFonts w:ascii="Consolas" w:hAnsi="Consolas" w:cs="Consolas"/>
        </w:rPr>
        <w:t xml:space="preserve"> 29733. Si el objeto del correo electrónico lo constituye la celebración de un contrato, la base jurídica del tratamiento estará constituida además por el artículo 6, apartado 1, letra b), del RGPD, concordado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w:t>
      </w:r>
    </w:p>
    <w:p w14:paraId="66E513C7" w14:textId="77777777" w:rsidR="005F1552" w:rsidRDefault="005F1552" w:rsidP="005F1552">
      <w:pPr>
        <w:jc w:val="both"/>
        <w:rPr>
          <w:rFonts w:ascii="Consolas" w:hAnsi="Consolas" w:cs="Consolas"/>
        </w:rPr>
      </w:pPr>
    </w:p>
    <w:p w14:paraId="576C64D6" w14:textId="77777777" w:rsidR="00ED1BE1" w:rsidRPr="005F1552" w:rsidRDefault="00ED1BE1" w:rsidP="005F1552">
      <w:pPr>
        <w:jc w:val="both"/>
        <w:rPr>
          <w:rFonts w:ascii="Consolas" w:hAnsi="Consolas" w:cs="Consolas"/>
        </w:rPr>
      </w:pPr>
    </w:p>
    <w:p w14:paraId="7D349D52" w14:textId="77777777" w:rsidR="005F1552" w:rsidRPr="005F1552" w:rsidRDefault="005F1552" w:rsidP="005F1552">
      <w:pPr>
        <w:jc w:val="both"/>
        <w:rPr>
          <w:rFonts w:ascii="Consolas" w:hAnsi="Consolas" w:cs="Consolas"/>
        </w:rPr>
      </w:pPr>
      <w:r w:rsidRPr="005F1552">
        <w:rPr>
          <w:rFonts w:ascii="Consolas" w:hAnsi="Consolas" w:cs="Consolas"/>
        </w:rPr>
        <w:t>3. Finalidad del tratamiento de datos</w:t>
      </w:r>
    </w:p>
    <w:p w14:paraId="66843F6F" w14:textId="77777777" w:rsidR="005F1552" w:rsidRPr="005F1552" w:rsidRDefault="005F1552" w:rsidP="005F1552">
      <w:pPr>
        <w:jc w:val="both"/>
        <w:rPr>
          <w:rFonts w:ascii="Consolas" w:hAnsi="Consolas" w:cs="Consolas"/>
        </w:rPr>
      </w:pPr>
      <w:r w:rsidRPr="005F1552">
        <w:rPr>
          <w:rFonts w:ascii="Consolas" w:hAnsi="Consolas" w:cs="Consolas"/>
        </w:rPr>
        <w:t>El tratamiento de los datos personales introducidos en la máscara de entrada solo tiene como finalidad el establecimiento del contacto. En caso de que el contacto se produzca por correo electrónico, también existirá un interés legítimo en el tratamiento de estos datos. Los restantes datos personales tratados durante el proceso de envío tienen como finalidad evitar un uso fraudulento del formulario de contacto y garantizar la seguridad de nuestros sistemas informáticos.</w:t>
      </w:r>
    </w:p>
    <w:p w14:paraId="44C00675" w14:textId="77777777" w:rsidR="009B21A5" w:rsidRPr="009B21A5" w:rsidRDefault="009B21A5" w:rsidP="005F1552">
      <w:pPr>
        <w:jc w:val="both"/>
        <w:rPr>
          <w:rFonts w:ascii="Consolas" w:hAnsi="Consolas" w:cs="Consolas"/>
          <w:i/>
          <w:iCs/>
        </w:rPr>
      </w:pPr>
    </w:p>
    <w:p w14:paraId="78BD0694" w14:textId="77777777" w:rsidR="005F1552" w:rsidRPr="005F1552" w:rsidRDefault="005F1552" w:rsidP="005F1552">
      <w:pPr>
        <w:jc w:val="both"/>
        <w:rPr>
          <w:rFonts w:ascii="Consolas" w:hAnsi="Consolas" w:cs="Consolas"/>
        </w:rPr>
      </w:pPr>
      <w:r w:rsidRPr="005F1552">
        <w:rPr>
          <w:rFonts w:ascii="Consolas" w:hAnsi="Consolas" w:cs="Consolas"/>
        </w:rPr>
        <w:t>4. Duración del almacenamiento</w:t>
      </w:r>
    </w:p>
    <w:p w14:paraId="06B25993" w14:textId="77777777" w:rsidR="005F1552" w:rsidRPr="005F1552" w:rsidRDefault="005F1552" w:rsidP="005F1552">
      <w:pPr>
        <w:jc w:val="both"/>
        <w:rPr>
          <w:rFonts w:ascii="Consolas" w:hAnsi="Consolas" w:cs="Consolas"/>
        </w:rPr>
      </w:pPr>
      <w:r w:rsidRPr="005F1552">
        <w:rPr>
          <w:rFonts w:ascii="Consolas" w:hAnsi="Consolas" w:cs="Consolas"/>
        </w:rPr>
        <w:t>Los datos serán suprimidos tan pronto dejen de ser necesarios para el cumplimiento del fin para el que fueron recogidos. En el caso de los datos personales procedentes de la máscara de entrada del formulario de contacto y aquellos que hayan sido remitidos por correo electrónico, ello será así cuando haya concluido la correspondiente conversación con el usuario. Se entenderá que una conversación ha concluido cuando se deduzca de las circunstancias que los hechos en cuestión han quedado definitivamente aclarados. Los demás datos personales tratados durante el proceso de envío serán suprimidos a más tardar pasados tres meses.</w:t>
      </w:r>
    </w:p>
    <w:p w14:paraId="03230EFC" w14:textId="77777777" w:rsidR="005F1552" w:rsidRPr="005F1552" w:rsidRDefault="005F1552" w:rsidP="005F1552">
      <w:pPr>
        <w:jc w:val="both"/>
        <w:rPr>
          <w:rFonts w:ascii="Consolas" w:hAnsi="Consolas" w:cs="Consolas"/>
        </w:rPr>
      </w:pPr>
    </w:p>
    <w:p w14:paraId="73027DF6" w14:textId="77777777" w:rsidR="005F1552" w:rsidRPr="005F1552" w:rsidRDefault="005F1552" w:rsidP="005F1552">
      <w:pPr>
        <w:jc w:val="both"/>
        <w:rPr>
          <w:rFonts w:ascii="Consolas" w:hAnsi="Consolas" w:cs="Consolas"/>
        </w:rPr>
      </w:pPr>
      <w:r w:rsidRPr="005F1552">
        <w:rPr>
          <w:rFonts w:ascii="Consolas" w:hAnsi="Consolas" w:cs="Consolas"/>
        </w:rPr>
        <w:t>5. Posibilidad de oposición y cancelación</w:t>
      </w:r>
    </w:p>
    <w:p w14:paraId="41A72AD9" w14:textId="77777777" w:rsidR="005F1552" w:rsidRPr="005F1552" w:rsidRDefault="005F1552" w:rsidP="005F1552">
      <w:pPr>
        <w:jc w:val="both"/>
        <w:rPr>
          <w:rFonts w:ascii="Consolas" w:hAnsi="Consolas" w:cs="Consolas"/>
        </w:rPr>
      </w:pPr>
      <w:r w:rsidRPr="005F1552">
        <w:rPr>
          <w:rFonts w:ascii="Consolas" w:hAnsi="Consolas" w:cs="Consolas"/>
        </w:rPr>
        <w:t>El usuario podrá revocar en cualquier momento su consentimiento para el tratamiento de sus datos personales. En el supuesto de que el usuario haya contactado con nosotros por medio del correo electrónico, podrá oponerse en cualquier momento al almacenamiento de sus datos. En dicho caso, no se podrá continuar con la conversación. Usted nos podrá comunicar la revocación del consentimiento o la oposición al almacenamiento escribiendo a socios(at)camara-alemana.org.pe. En tal caso, todos los datos personales que hayan sido almacenados con motivo del establecimiento de contacto serán suprimidos.</w:t>
      </w:r>
    </w:p>
    <w:p w14:paraId="4523A791" w14:textId="77777777" w:rsidR="005F1552" w:rsidRPr="005F1552" w:rsidRDefault="005F1552" w:rsidP="005F1552">
      <w:pPr>
        <w:jc w:val="both"/>
        <w:rPr>
          <w:rFonts w:ascii="Consolas" w:hAnsi="Consolas" w:cs="Consolas"/>
        </w:rPr>
      </w:pPr>
    </w:p>
    <w:p w14:paraId="03E02C43" w14:textId="77777777" w:rsidR="005F1552" w:rsidRPr="005F1552" w:rsidRDefault="005F1552" w:rsidP="005F1552">
      <w:pPr>
        <w:jc w:val="both"/>
        <w:rPr>
          <w:rFonts w:ascii="Consolas" w:hAnsi="Consolas" w:cs="Consolas"/>
        </w:rPr>
      </w:pPr>
      <w:r w:rsidRPr="005F1552">
        <w:rPr>
          <w:rFonts w:ascii="Consolas" w:hAnsi="Consolas" w:cs="Consolas"/>
        </w:rPr>
        <w:t>IV. Entrega de datos personales a terceros</w:t>
      </w:r>
    </w:p>
    <w:p w14:paraId="4A0EBDDD" w14:textId="77777777" w:rsidR="005F1552" w:rsidRPr="005F1552" w:rsidRDefault="005F1552" w:rsidP="005F1552">
      <w:pPr>
        <w:jc w:val="both"/>
        <w:rPr>
          <w:rFonts w:ascii="Consolas" w:hAnsi="Consolas" w:cs="Consolas"/>
        </w:rPr>
      </w:pPr>
    </w:p>
    <w:p w14:paraId="3296919D" w14:textId="77777777" w:rsidR="005F1552" w:rsidRPr="005F1552" w:rsidRDefault="005F1552" w:rsidP="005F1552">
      <w:pPr>
        <w:jc w:val="both"/>
        <w:rPr>
          <w:rFonts w:ascii="Consolas" w:hAnsi="Consolas" w:cs="Consolas"/>
        </w:rPr>
      </w:pPr>
      <w:r w:rsidRPr="005F1552">
        <w:rPr>
          <w:rFonts w:ascii="Consolas" w:hAnsi="Consolas" w:cs="Consolas"/>
        </w:rPr>
        <w:t>Hosting de la página web</w:t>
      </w:r>
    </w:p>
    <w:p w14:paraId="555D1511" w14:textId="77777777" w:rsidR="005F1552" w:rsidRPr="005F1552" w:rsidRDefault="005F1552" w:rsidP="005F1552">
      <w:pPr>
        <w:jc w:val="both"/>
        <w:rPr>
          <w:rFonts w:ascii="Consolas" w:hAnsi="Consolas" w:cs="Consolas"/>
        </w:rPr>
      </w:pPr>
      <w:r w:rsidRPr="005F1552">
        <w:rPr>
          <w:rFonts w:ascii="Consolas" w:hAnsi="Consolas" w:cs="Consolas"/>
        </w:rPr>
        <w:t xml:space="preserve">Se entregará sus datos personales a las siguientes entidades encargadas de la explotación de la página web y proveedores técnicos. </w:t>
      </w:r>
      <w:proofErr w:type="spellStart"/>
      <w:r w:rsidRPr="005F1552">
        <w:rPr>
          <w:rFonts w:ascii="Consolas" w:hAnsi="Consolas" w:cs="Consolas"/>
        </w:rPr>
        <w:t>Planethoster</w:t>
      </w:r>
      <w:proofErr w:type="spellEnd"/>
      <w:r w:rsidRPr="005F1552">
        <w:rPr>
          <w:rFonts w:ascii="Consolas" w:hAnsi="Consolas" w:cs="Consolas"/>
        </w:rPr>
        <w:t xml:space="preserve"> Inc. (4416 Rue Louis-B.-Mayer, Laval, QC H7P 0G1, Canadá) y o2switch SAS (</w:t>
      </w:r>
      <w:proofErr w:type="spellStart"/>
      <w:r w:rsidRPr="005F1552">
        <w:rPr>
          <w:rFonts w:ascii="Consolas" w:hAnsi="Consolas" w:cs="Consolas"/>
        </w:rPr>
        <w:t>Chemin</w:t>
      </w:r>
      <w:proofErr w:type="spellEnd"/>
      <w:r w:rsidRPr="005F1552">
        <w:rPr>
          <w:rFonts w:ascii="Consolas" w:hAnsi="Consolas" w:cs="Consolas"/>
        </w:rPr>
        <w:t xml:space="preserve"> des </w:t>
      </w:r>
      <w:proofErr w:type="spellStart"/>
      <w:r w:rsidRPr="005F1552">
        <w:rPr>
          <w:rFonts w:ascii="Consolas" w:hAnsi="Consolas" w:cs="Consolas"/>
        </w:rPr>
        <w:t>Pardiaux</w:t>
      </w:r>
      <w:proofErr w:type="spellEnd"/>
      <w:r w:rsidRPr="005F1552">
        <w:rPr>
          <w:rFonts w:ascii="Consolas" w:hAnsi="Consolas" w:cs="Consolas"/>
        </w:rPr>
        <w:t>, 63000 Clermont-Ferrand, France); Finalidad: gestión de explotación de nuestra web y CMR.</w:t>
      </w:r>
    </w:p>
    <w:p w14:paraId="23AA8741" w14:textId="77777777" w:rsidR="005F1552" w:rsidRPr="005F1552" w:rsidRDefault="005F1552" w:rsidP="005F1552">
      <w:pPr>
        <w:jc w:val="both"/>
        <w:rPr>
          <w:rFonts w:ascii="Consolas" w:hAnsi="Consolas" w:cs="Consolas"/>
        </w:rPr>
      </w:pPr>
      <w:r w:rsidRPr="005F1552">
        <w:rPr>
          <w:rFonts w:ascii="Consolas" w:hAnsi="Consolas" w:cs="Consolas"/>
        </w:rPr>
        <w:t xml:space="preserve">La entrega de datos personales es regulada con tales proveedores mediante el correspondiente acuerdo. Como responsables independientes están facultados para los fines señalados en su declaración de protección de datos a tratar también los datos personales facilitados por usted. En el domicilio del responsable se guardará </w:t>
      </w:r>
      <w:r w:rsidRPr="005F1552">
        <w:rPr>
          <w:rFonts w:ascii="Consolas" w:hAnsi="Consolas" w:cs="Consolas"/>
        </w:rPr>
        <w:lastRenderedPageBreak/>
        <w:t>un listado de los encargados del tratamiento y de los delegados para el tratamiento de datos.</w:t>
      </w:r>
    </w:p>
    <w:p w14:paraId="0429F8BB" w14:textId="77777777" w:rsidR="009B21A5" w:rsidRPr="005F1552" w:rsidRDefault="009B21A5" w:rsidP="005F1552">
      <w:pPr>
        <w:jc w:val="both"/>
        <w:rPr>
          <w:rFonts w:ascii="Consolas" w:hAnsi="Consolas" w:cs="Consolas"/>
        </w:rPr>
      </w:pPr>
    </w:p>
    <w:p w14:paraId="1D91CE4B" w14:textId="73A01474" w:rsidR="005F1552" w:rsidRPr="005F1552" w:rsidRDefault="005F1552" w:rsidP="005F1552">
      <w:pPr>
        <w:jc w:val="both"/>
        <w:rPr>
          <w:rFonts w:ascii="Consolas" w:hAnsi="Consolas" w:cs="Consolas"/>
        </w:rPr>
      </w:pPr>
      <w:r w:rsidRPr="005F1552">
        <w:rPr>
          <w:rFonts w:ascii="Consolas" w:hAnsi="Consolas" w:cs="Consolas"/>
        </w:rPr>
        <w:t xml:space="preserve">No se transferirá, cederá o revelará datos personales a terceros, salvo que el usuario haya prestado su consentimiento de acuerdo con el artículo 13.5 de la Ley </w:t>
      </w:r>
      <w:proofErr w:type="spellStart"/>
      <w:r w:rsidRPr="005F1552">
        <w:rPr>
          <w:rFonts w:ascii="Consolas" w:hAnsi="Consolas" w:cs="Consolas"/>
        </w:rPr>
        <w:t>Nº</w:t>
      </w:r>
      <w:proofErr w:type="spellEnd"/>
      <w:r w:rsidRPr="005F1552">
        <w:rPr>
          <w:rFonts w:ascii="Consolas" w:hAnsi="Consolas" w:cs="Consolas"/>
        </w:rPr>
        <w:t xml:space="preserve"> 29733; o cuando sea necesario para la ejecución de un contrato en el que el interesado es parte o para la aplicación de medidas precontractuales de acuerdo con el artículo 14.5 de la Ley </w:t>
      </w:r>
      <w:proofErr w:type="spellStart"/>
      <w:r w:rsidRPr="005F1552">
        <w:rPr>
          <w:rFonts w:ascii="Consolas" w:hAnsi="Consolas" w:cs="Consolas"/>
        </w:rPr>
        <w:t>Nº</w:t>
      </w:r>
      <w:proofErr w:type="spellEnd"/>
      <w:r w:rsidRPr="005F1552">
        <w:rPr>
          <w:rFonts w:ascii="Consolas" w:hAnsi="Consolas" w:cs="Consolas"/>
        </w:rPr>
        <w:t xml:space="preserve"> 29733 o; Lumina Institute sea legalmente requerido a revelar datos personales por cualquier autoridad judicial, fiscal, policial o administrativa peruana, en cuyo caso se acatará tal requerimiento conforme a las leyes aplicables.</w:t>
      </w:r>
    </w:p>
    <w:p w14:paraId="09CA0EAE" w14:textId="7DA3C226" w:rsidR="005F1552" w:rsidRDefault="005F1552" w:rsidP="005F1552">
      <w:pPr>
        <w:jc w:val="both"/>
        <w:rPr>
          <w:rFonts w:ascii="Consolas" w:hAnsi="Consolas" w:cs="Consolas"/>
        </w:rPr>
      </w:pPr>
      <w:r w:rsidRPr="005F1552">
        <w:rPr>
          <w:rFonts w:ascii="Consolas" w:hAnsi="Consolas" w:cs="Consolas"/>
        </w:rPr>
        <w:t>Si Lumina Institute cambiase a las empresas antes indicadas, tal hecho será informado al usuario, comunicándole la identidad y domicilio del(os) nuevos(s) proveedor(es) con una anticipación de 30 días a la fecha efectiva en la que opere el cambio. Durante dicho plazo, si no está de acuerdo con el cambio informado, podrá manifestar su disconformidad con ello y solicitar la cancelación de sus datos personales. Si no manifiesta su disconformidad en el plazo antes indicado, se entenderá que está de acuerdo con tal cambio, el cual surtirá plenos efectos desde la fecha en la que opere efectivamente.</w:t>
      </w:r>
    </w:p>
    <w:p w14:paraId="1EE8856B" w14:textId="77777777" w:rsidR="003D0659" w:rsidRDefault="003D0659" w:rsidP="005F1552">
      <w:pPr>
        <w:jc w:val="both"/>
        <w:rPr>
          <w:rFonts w:ascii="Consolas" w:hAnsi="Consolas" w:cs="Consolas"/>
        </w:rPr>
      </w:pPr>
    </w:p>
    <w:p w14:paraId="7D248B66" w14:textId="54573161" w:rsidR="001853F5" w:rsidRPr="001853F5" w:rsidRDefault="001853F5" w:rsidP="001853F5">
      <w:pPr>
        <w:jc w:val="center"/>
        <w:rPr>
          <w:rFonts w:ascii="Consolas" w:hAnsi="Consolas" w:cs="Consolas"/>
          <w:u w:val="single"/>
        </w:rPr>
      </w:pPr>
      <w:r w:rsidRPr="001853F5">
        <w:rPr>
          <w:rFonts w:ascii="Consolas" w:hAnsi="Consolas" w:cs="Consolas"/>
          <w:u w:val="single"/>
        </w:rPr>
        <w:t>PARTES DEL PRESENTE INSTRUMENTO</w:t>
      </w:r>
    </w:p>
    <w:p w14:paraId="2FA271AA" w14:textId="77777777" w:rsidR="001853F5" w:rsidRDefault="001853F5" w:rsidP="005F1552">
      <w:pPr>
        <w:jc w:val="both"/>
        <w:rPr>
          <w:rFonts w:ascii="Consolas" w:hAnsi="Consolas" w:cs="Consolas"/>
        </w:rPr>
      </w:pPr>
    </w:p>
    <w:p w14:paraId="19B302F3" w14:textId="36806F20" w:rsidR="001853F5" w:rsidRDefault="001853F5" w:rsidP="001853F5">
      <w:pPr>
        <w:jc w:val="both"/>
        <w:rPr>
          <w:rFonts w:ascii="Consolas" w:hAnsi="Consolas" w:cs="Consolas"/>
        </w:rPr>
      </w:pPr>
      <w:r>
        <w:rPr>
          <w:rFonts w:ascii="Consolas" w:hAnsi="Consolas" w:cs="Consolas"/>
        </w:rPr>
        <w:t xml:space="preserve">Forma parte integrante del presente instrumento el documento denominado </w:t>
      </w:r>
      <w:r w:rsidRPr="001853F5">
        <w:rPr>
          <w:rFonts w:ascii="Consolas" w:hAnsi="Consolas" w:cs="Consolas"/>
        </w:rPr>
        <w:t>FICHA DE PRE- INSCRIPCION DEL MASTERSHIP “LASER THERAPY IN DENTISTRY”</w:t>
      </w:r>
      <w:r>
        <w:rPr>
          <w:rFonts w:ascii="Consolas" w:hAnsi="Consolas" w:cs="Consolas"/>
        </w:rPr>
        <w:t xml:space="preserve"> - </w:t>
      </w:r>
      <w:r w:rsidRPr="001853F5">
        <w:rPr>
          <w:rFonts w:ascii="Consolas" w:hAnsi="Consolas" w:cs="Consolas"/>
        </w:rPr>
        <w:t>CURSO ACADÉMICO 2025-2026</w:t>
      </w:r>
      <w:r>
        <w:rPr>
          <w:rFonts w:ascii="Consolas" w:hAnsi="Consolas" w:cs="Consolas"/>
        </w:rPr>
        <w:t>, por tanto con su firma en líneas inferiores, se ratifica y acepta la totalidad del contenido del mencionado documento.</w:t>
      </w:r>
    </w:p>
    <w:p w14:paraId="03A675A6" w14:textId="77777777" w:rsidR="001853F5" w:rsidRDefault="001853F5" w:rsidP="005F1552">
      <w:pPr>
        <w:jc w:val="both"/>
        <w:rPr>
          <w:rFonts w:ascii="Consolas" w:hAnsi="Consolas" w:cs="Consolas"/>
        </w:rPr>
      </w:pPr>
    </w:p>
    <w:p w14:paraId="78DDE07F" w14:textId="505DE18B" w:rsidR="003D0659" w:rsidRDefault="003D0659" w:rsidP="005F1552">
      <w:pPr>
        <w:jc w:val="both"/>
        <w:rPr>
          <w:rFonts w:ascii="Consolas" w:hAnsi="Consolas" w:cs="Consolas"/>
        </w:rPr>
      </w:pPr>
      <w:r>
        <w:rPr>
          <w:rFonts w:ascii="Consolas" w:hAnsi="Consolas" w:cs="Consolas"/>
        </w:rPr>
        <w:t>LUGAR Y FECHA</w:t>
      </w:r>
      <w:r>
        <w:rPr>
          <w:rFonts w:ascii="Consolas" w:hAnsi="Consolas" w:cs="Consolas"/>
        </w:rPr>
        <w:tab/>
      </w:r>
      <w:r>
        <w:rPr>
          <w:rFonts w:ascii="Consolas" w:hAnsi="Consolas" w:cs="Consolas"/>
        </w:rPr>
        <w:tab/>
        <w:t>:</w:t>
      </w:r>
    </w:p>
    <w:p w14:paraId="6EBB7128" w14:textId="227FA763" w:rsidR="003D0659" w:rsidRDefault="003D0659" w:rsidP="005F1552">
      <w:pPr>
        <w:jc w:val="both"/>
        <w:rPr>
          <w:rFonts w:ascii="Consolas" w:hAnsi="Consolas" w:cs="Consolas"/>
        </w:rPr>
      </w:pPr>
      <w:r>
        <w:rPr>
          <w:rFonts w:ascii="Consolas" w:hAnsi="Consolas" w:cs="Consolas"/>
        </w:rPr>
        <w:t>NOMBRE Y APELLIDOS</w:t>
      </w:r>
      <w:r>
        <w:rPr>
          <w:rFonts w:ascii="Consolas" w:hAnsi="Consolas" w:cs="Consolas"/>
        </w:rPr>
        <w:tab/>
        <w:t>:</w:t>
      </w:r>
    </w:p>
    <w:p w14:paraId="733045C7" w14:textId="6BC4CE89" w:rsidR="003D0659" w:rsidRDefault="003D0659" w:rsidP="005F1552">
      <w:pPr>
        <w:jc w:val="both"/>
        <w:rPr>
          <w:rFonts w:ascii="Consolas" w:hAnsi="Consolas" w:cs="Consolas"/>
        </w:rPr>
      </w:pPr>
      <w:r>
        <w:rPr>
          <w:rFonts w:ascii="Consolas" w:hAnsi="Consolas" w:cs="Consolas"/>
        </w:rPr>
        <w:t>DOCUMENTO DE IDENTIDAD</w:t>
      </w:r>
      <w:r>
        <w:rPr>
          <w:rFonts w:ascii="Consolas" w:hAnsi="Consolas" w:cs="Consolas"/>
        </w:rPr>
        <w:tab/>
        <w:t>:</w:t>
      </w:r>
    </w:p>
    <w:p w14:paraId="260CAC13" w14:textId="77777777" w:rsidR="003D0659" w:rsidRDefault="003D0659" w:rsidP="003D0659">
      <w:pPr>
        <w:jc w:val="both"/>
        <w:rPr>
          <w:rFonts w:ascii="Consolas" w:hAnsi="Consolas" w:cs="Consolas"/>
        </w:rPr>
      </w:pPr>
      <w:r>
        <w:rPr>
          <w:rFonts w:ascii="Consolas" w:hAnsi="Consolas" w:cs="Consolas"/>
        </w:rPr>
        <w:t>FIRMA</w:t>
      </w:r>
      <w:r>
        <w:rPr>
          <w:rFonts w:ascii="Consolas" w:hAnsi="Consolas" w:cs="Consolas"/>
        </w:rPr>
        <w:tab/>
      </w:r>
      <w:r>
        <w:rPr>
          <w:rFonts w:ascii="Consolas" w:hAnsi="Consolas" w:cs="Consolas"/>
        </w:rPr>
        <w:tab/>
      </w:r>
      <w:r>
        <w:rPr>
          <w:rFonts w:ascii="Consolas" w:hAnsi="Consolas" w:cs="Consolas"/>
        </w:rPr>
        <w:tab/>
      </w:r>
      <w:r>
        <w:rPr>
          <w:rFonts w:ascii="Consolas" w:hAnsi="Consolas" w:cs="Consolas"/>
        </w:rPr>
        <w:tab/>
        <w:t>:</w:t>
      </w:r>
    </w:p>
    <w:p w14:paraId="2F4C8810" w14:textId="77777777" w:rsidR="003D0659" w:rsidRDefault="003D0659" w:rsidP="005F1552">
      <w:pPr>
        <w:jc w:val="both"/>
        <w:rPr>
          <w:rFonts w:ascii="Consolas" w:hAnsi="Consolas" w:cs="Consolas"/>
        </w:rPr>
      </w:pPr>
    </w:p>
    <w:sectPr w:rsidR="003D0659" w:rsidSect="008F05E6">
      <w:headerReference w:type="default" r:id="rId9"/>
      <w:footerReference w:type="default" r:id="rId10"/>
      <w:pgSz w:w="11907" w:h="16839" w:code="9"/>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3087" w14:textId="77777777" w:rsidR="000D7A11" w:rsidRDefault="000D7A11" w:rsidP="00284C9E">
      <w:pPr>
        <w:spacing w:after="0" w:line="240" w:lineRule="auto"/>
      </w:pPr>
      <w:r>
        <w:separator/>
      </w:r>
    </w:p>
  </w:endnote>
  <w:endnote w:type="continuationSeparator" w:id="0">
    <w:p w14:paraId="40AD89E9" w14:textId="77777777" w:rsidR="000D7A11" w:rsidRDefault="000D7A11" w:rsidP="002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C535" w14:textId="1A96DCED" w:rsidR="00984CC1" w:rsidRPr="00984CC1" w:rsidRDefault="0034014A">
    <w:pPr>
      <w:pStyle w:val="Piedepgina"/>
      <w:rPr>
        <w:rFonts w:ascii="Consolas" w:hAnsi="Consolas" w:cs="Consolas"/>
        <w:bCs/>
        <w:i/>
        <w:iCs/>
        <w:sz w:val="18"/>
        <w:szCs w:val="18"/>
      </w:rPr>
    </w:pPr>
    <w:r>
      <w:rPr>
        <w:rFonts w:ascii="Consolas" w:hAnsi="Consolas" w:cs="Consolas"/>
        <w:bCs/>
        <w:i/>
        <w:iCs/>
        <w:sz w:val="18"/>
        <w:szCs w:val="18"/>
      </w:rPr>
      <w:t xml:space="preserve">ANEXO DE FICHA DE PRE-INSCRIPCIÓN / </w:t>
    </w:r>
    <w:r w:rsidR="00984CC1" w:rsidRPr="00984CC1">
      <w:rPr>
        <w:rFonts w:ascii="Consolas" w:hAnsi="Consolas" w:cs="Consolas"/>
        <w:bCs/>
        <w:i/>
        <w:iCs/>
        <w:sz w:val="18"/>
        <w:szCs w:val="18"/>
      </w:rPr>
      <w:t>MASTERSHIP “LASER THERAPY IN DENTISTRY”</w:t>
    </w:r>
  </w:p>
  <w:p w14:paraId="71BABEBF" w14:textId="01EEC268" w:rsidR="00984CC1" w:rsidRPr="00984CC1" w:rsidRDefault="00984CC1">
    <w:pPr>
      <w:pStyle w:val="Piedepgina"/>
      <w:rPr>
        <w:bCs/>
        <w:i/>
        <w:iCs/>
        <w:sz w:val="18"/>
        <w:szCs w:val="18"/>
      </w:rPr>
    </w:pPr>
    <w:r w:rsidRPr="00984CC1">
      <w:rPr>
        <w:rFonts w:ascii="Consolas" w:hAnsi="Consolas" w:cs="Consolas"/>
        <w:bCs/>
        <w:i/>
        <w:iCs/>
        <w:sz w:val="18"/>
        <w:szCs w:val="18"/>
      </w:rPr>
      <w:t>AALZ- Sigmund Freud Private University / Lumina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74C21" w14:textId="77777777" w:rsidR="000D7A11" w:rsidRDefault="000D7A11" w:rsidP="00284C9E">
      <w:pPr>
        <w:spacing w:after="0" w:line="240" w:lineRule="auto"/>
      </w:pPr>
      <w:r>
        <w:separator/>
      </w:r>
    </w:p>
  </w:footnote>
  <w:footnote w:type="continuationSeparator" w:id="0">
    <w:p w14:paraId="15CF78E5" w14:textId="77777777" w:rsidR="000D7A11" w:rsidRDefault="000D7A11" w:rsidP="002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89B3" w14:textId="6993DA54" w:rsidR="00284C9E" w:rsidRPr="00984CC1" w:rsidRDefault="00284C9E">
    <w:pPr>
      <w:pStyle w:val="Encabezado"/>
      <w:rPr>
        <w:i/>
        <w:iCs/>
        <w:sz w:val="18"/>
        <w:szCs w:val="18"/>
      </w:rPr>
    </w:pPr>
    <w:r w:rsidRPr="00984CC1">
      <w:rPr>
        <w:i/>
        <w:iCs/>
        <w:sz w:val="18"/>
        <w:szCs w:val="18"/>
      </w:rPr>
      <w:t xml:space="preserve">PÁG. </w:t>
    </w:r>
    <w:sdt>
      <w:sdtPr>
        <w:rPr>
          <w:i/>
          <w:iCs/>
          <w:sz w:val="18"/>
          <w:szCs w:val="18"/>
        </w:rPr>
        <w:id w:val="1986351906"/>
        <w:docPartObj>
          <w:docPartGallery w:val="Page Numbers (Top of Page)"/>
          <w:docPartUnique/>
        </w:docPartObj>
      </w:sdtPr>
      <w:sdtContent>
        <w:r w:rsidRPr="00984CC1">
          <w:rPr>
            <w:i/>
            <w:iCs/>
            <w:sz w:val="18"/>
            <w:szCs w:val="18"/>
          </w:rPr>
          <w:fldChar w:fldCharType="begin"/>
        </w:r>
        <w:r w:rsidRPr="00984CC1">
          <w:rPr>
            <w:i/>
            <w:iCs/>
            <w:sz w:val="18"/>
            <w:szCs w:val="18"/>
          </w:rPr>
          <w:instrText>PAGE   \* MERGEFORMAT</w:instrText>
        </w:r>
        <w:r w:rsidRPr="00984CC1">
          <w:rPr>
            <w:i/>
            <w:iCs/>
            <w:sz w:val="18"/>
            <w:szCs w:val="18"/>
          </w:rPr>
          <w:fldChar w:fldCharType="separate"/>
        </w:r>
        <w:r w:rsidRPr="00984CC1">
          <w:rPr>
            <w:i/>
            <w:iCs/>
            <w:sz w:val="18"/>
            <w:szCs w:val="18"/>
            <w:lang w:val="es-MX"/>
          </w:rPr>
          <w:t>2</w:t>
        </w:r>
        <w:r w:rsidRPr="00984CC1">
          <w:rPr>
            <w:i/>
            <w:iCs/>
            <w:sz w:val="18"/>
            <w:szCs w:val="18"/>
          </w:rPr>
          <w:fldChar w:fldCharType="end"/>
        </w:r>
        <w:r w:rsidRPr="00984CC1">
          <w:rPr>
            <w:i/>
            <w:iCs/>
            <w:sz w:val="18"/>
            <w:szCs w:val="18"/>
          </w:rPr>
          <w:t xml:space="preserve"> DE </w:t>
        </w:r>
        <w:r w:rsidR="0060639B">
          <w:rPr>
            <w:i/>
            <w:iCs/>
            <w:sz w:val="18"/>
            <w:szCs w:val="18"/>
          </w:rPr>
          <w:t>4</w:t>
        </w:r>
      </w:sdtContent>
    </w:sdt>
  </w:p>
  <w:p w14:paraId="3953CE43" w14:textId="77777777" w:rsidR="00284C9E" w:rsidRDefault="00284C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9BC"/>
    <w:multiLevelType w:val="hybridMultilevel"/>
    <w:tmpl w:val="5C14C0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EB4B11"/>
    <w:multiLevelType w:val="hybridMultilevel"/>
    <w:tmpl w:val="03507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C3001B"/>
    <w:multiLevelType w:val="hybridMultilevel"/>
    <w:tmpl w:val="E44497EE"/>
    <w:lvl w:ilvl="0" w:tplc="51A22F32">
      <w:numFmt w:val="bullet"/>
      <w:lvlText w:val="•"/>
      <w:lvlJc w:val="left"/>
      <w:pPr>
        <w:ind w:left="1068" w:hanging="708"/>
      </w:pPr>
      <w:rPr>
        <w:rFonts w:ascii="Consolas" w:eastAsiaTheme="minorHAnsi" w:hAnsi="Consolas" w:cs="Consola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FC069E1"/>
    <w:multiLevelType w:val="hybridMultilevel"/>
    <w:tmpl w:val="459E1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1CB5698"/>
    <w:multiLevelType w:val="hybridMultilevel"/>
    <w:tmpl w:val="B24A6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75662E6"/>
    <w:multiLevelType w:val="hybridMultilevel"/>
    <w:tmpl w:val="97A4F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83779483">
    <w:abstractNumId w:val="1"/>
  </w:num>
  <w:num w:numId="2" w16cid:durableId="1213929501">
    <w:abstractNumId w:val="3"/>
  </w:num>
  <w:num w:numId="3" w16cid:durableId="696005521">
    <w:abstractNumId w:val="0"/>
  </w:num>
  <w:num w:numId="4" w16cid:durableId="832455490">
    <w:abstractNumId w:val="4"/>
  </w:num>
  <w:num w:numId="5" w16cid:durableId="1063216050">
    <w:abstractNumId w:val="5"/>
  </w:num>
  <w:num w:numId="6" w16cid:durableId="158382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E"/>
    <w:rsid w:val="00012199"/>
    <w:rsid w:val="00052809"/>
    <w:rsid w:val="000612B8"/>
    <w:rsid w:val="000D7A11"/>
    <w:rsid w:val="00102119"/>
    <w:rsid w:val="001070FA"/>
    <w:rsid w:val="001370DA"/>
    <w:rsid w:val="00143F36"/>
    <w:rsid w:val="001749C7"/>
    <w:rsid w:val="00174B7F"/>
    <w:rsid w:val="001853F5"/>
    <w:rsid w:val="00192119"/>
    <w:rsid w:val="001A401E"/>
    <w:rsid w:val="001B60DB"/>
    <w:rsid w:val="001E0638"/>
    <w:rsid w:val="002154DF"/>
    <w:rsid w:val="00247A49"/>
    <w:rsid w:val="00255F28"/>
    <w:rsid w:val="00266FB4"/>
    <w:rsid w:val="00282ED5"/>
    <w:rsid w:val="00284C9E"/>
    <w:rsid w:val="002B0998"/>
    <w:rsid w:val="002B3F20"/>
    <w:rsid w:val="002C2EDE"/>
    <w:rsid w:val="0030053C"/>
    <w:rsid w:val="00310C45"/>
    <w:rsid w:val="0033662C"/>
    <w:rsid w:val="0034014A"/>
    <w:rsid w:val="003741B0"/>
    <w:rsid w:val="003A634B"/>
    <w:rsid w:val="003D0659"/>
    <w:rsid w:val="003F7A9B"/>
    <w:rsid w:val="004218EF"/>
    <w:rsid w:val="004D01C5"/>
    <w:rsid w:val="00505012"/>
    <w:rsid w:val="00517198"/>
    <w:rsid w:val="00542539"/>
    <w:rsid w:val="005A748E"/>
    <w:rsid w:val="005B3951"/>
    <w:rsid w:val="005D1F8E"/>
    <w:rsid w:val="005F1552"/>
    <w:rsid w:val="0060639B"/>
    <w:rsid w:val="0065094A"/>
    <w:rsid w:val="00665CCA"/>
    <w:rsid w:val="00683BB6"/>
    <w:rsid w:val="006A185E"/>
    <w:rsid w:val="006A3B7E"/>
    <w:rsid w:val="006D478F"/>
    <w:rsid w:val="007463FD"/>
    <w:rsid w:val="007656C6"/>
    <w:rsid w:val="0078355E"/>
    <w:rsid w:val="007F6502"/>
    <w:rsid w:val="00803A24"/>
    <w:rsid w:val="008319F2"/>
    <w:rsid w:val="00882A97"/>
    <w:rsid w:val="0089391C"/>
    <w:rsid w:val="008A209F"/>
    <w:rsid w:val="008B372B"/>
    <w:rsid w:val="008F05E6"/>
    <w:rsid w:val="008F3C78"/>
    <w:rsid w:val="009349C2"/>
    <w:rsid w:val="00984CC1"/>
    <w:rsid w:val="009B21A5"/>
    <w:rsid w:val="009B3197"/>
    <w:rsid w:val="009B48E0"/>
    <w:rsid w:val="009F725A"/>
    <w:rsid w:val="00A07A55"/>
    <w:rsid w:val="00A1380C"/>
    <w:rsid w:val="00A42B7E"/>
    <w:rsid w:val="00AC292A"/>
    <w:rsid w:val="00AE7499"/>
    <w:rsid w:val="00AF32D9"/>
    <w:rsid w:val="00AF3E45"/>
    <w:rsid w:val="00B02A33"/>
    <w:rsid w:val="00B27505"/>
    <w:rsid w:val="00B306AF"/>
    <w:rsid w:val="00B44CF4"/>
    <w:rsid w:val="00B67B0C"/>
    <w:rsid w:val="00BC11FB"/>
    <w:rsid w:val="00BD7F4F"/>
    <w:rsid w:val="00C0739C"/>
    <w:rsid w:val="00C67C33"/>
    <w:rsid w:val="00CD04B8"/>
    <w:rsid w:val="00CE01B7"/>
    <w:rsid w:val="00CE2E96"/>
    <w:rsid w:val="00CF23B2"/>
    <w:rsid w:val="00CF699F"/>
    <w:rsid w:val="00D113EC"/>
    <w:rsid w:val="00D353B0"/>
    <w:rsid w:val="00D5620F"/>
    <w:rsid w:val="00D662C1"/>
    <w:rsid w:val="00D72569"/>
    <w:rsid w:val="00D753AC"/>
    <w:rsid w:val="00DC4656"/>
    <w:rsid w:val="00EB70E5"/>
    <w:rsid w:val="00EC7943"/>
    <w:rsid w:val="00ED1BE1"/>
    <w:rsid w:val="00ED2CBE"/>
    <w:rsid w:val="00ED5467"/>
    <w:rsid w:val="00F1608A"/>
    <w:rsid w:val="00F55C02"/>
    <w:rsid w:val="00F91844"/>
    <w:rsid w:val="00FA4A44"/>
    <w:rsid w:val="00FC1E91"/>
    <w:rsid w:val="00FD5FBD"/>
    <w:rsid w:val="00FE68D4"/>
    <w:rsid w:val="00FE6B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F292C"/>
  <w15:chartTrackingRefBased/>
  <w15:docId w15:val="{09AB8394-50B4-44E1-A448-CF6534E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6C6"/>
    <w:rPr>
      <w:color w:val="0563C1" w:themeColor="hyperlink"/>
      <w:u w:val="single"/>
    </w:rPr>
  </w:style>
  <w:style w:type="paragraph" w:styleId="Prrafodelista">
    <w:name w:val="List Paragraph"/>
    <w:basedOn w:val="Normal"/>
    <w:uiPriority w:val="34"/>
    <w:qFormat/>
    <w:rsid w:val="007656C6"/>
    <w:pPr>
      <w:ind w:left="720"/>
      <w:contextualSpacing/>
    </w:pPr>
  </w:style>
  <w:style w:type="paragraph" w:styleId="Textodeglobo">
    <w:name w:val="Balloon Text"/>
    <w:basedOn w:val="Normal"/>
    <w:link w:val="TextodegloboCar"/>
    <w:uiPriority w:val="99"/>
    <w:semiHidden/>
    <w:unhideWhenUsed/>
    <w:rsid w:val="001A4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E"/>
    <w:rPr>
      <w:rFonts w:ascii="Segoe UI" w:hAnsi="Segoe UI" w:cs="Segoe UI"/>
      <w:sz w:val="18"/>
      <w:szCs w:val="18"/>
    </w:rPr>
  </w:style>
  <w:style w:type="character" w:styleId="Mencinsinresolver">
    <w:name w:val="Unresolved Mention"/>
    <w:basedOn w:val="Fuentedeprrafopredeter"/>
    <w:uiPriority w:val="99"/>
    <w:semiHidden/>
    <w:unhideWhenUsed/>
    <w:rsid w:val="00683BB6"/>
    <w:rPr>
      <w:color w:val="605E5C"/>
      <w:shd w:val="clear" w:color="auto" w:fill="E1DFDD"/>
    </w:rPr>
  </w:style>
  <w:style w:type="paragraph" w:styleId="Encabezado">
    <w:name w:val="header"/>
    <w:basedOn w:val="Normal"/>
    <w:link w:val="EncabezadoCar"/>
    <w:uiPriority w:val="99"/>
    <w:unhideWhenUsed/>
    <w:rsid w:val="00284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9E"/>
  </w:style>
  <w:style w:type="paragraph" w:styleId="Piedepgina">
    <w:name w:val="footer"/>
    <w:basedOn w:val="Normal"/>
    <w:link w:val="PiedepginaCar"/>
    <w:uiPriority w:val="99"/>
    <w:unhideWhenUsed/>
    <w:rsid w:val="00284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institute" TargetMode="External"/><Relationship Id="rId3" Type="http://schemas.openxmlformats.org/officeDocument/2006/relationships/settings" Target="settings.xml"/><Relationship Id="rId7" Type="http://schemas.openxmlformats.org/officeDocument/2006/relationships/hyperlink" Target="mailto:marketing@lumina.edu.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J.M. Angeles</cp:lastModifiedBy>
  <cp:revision>2</cp:revision>
  <cp:lastPrinted>2019-03-19T16:32:00Z</cp:lastPrinted>
  <dcterms:created xsi:type="dcterms:W3CDTF">2025-01-08T03:39:00Z</dcterms:created>
  <dcterms:modified xsi:type="dcterms:W3CDTF">2025-01-08T03:39:00Z</dcterms:modified>
</cp:coreProperties>
</file>